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4" w:rsidRPr="00F55274" w:rsidRDefault="0073609E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  <w:t>Załącznik nr 14</w:t>
      </w:r>
      <w:r w:rsidR="00F55274" w:rsidRPr="00F55274"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  <w:t xml:space="preserve"> do zapytania ofertowego</w:t>
      </w:r>
    </w:p>
    <w:p w:rsidR="00F55274" w:rsidRPr="00F55274" w:rsidRDefault="0073609E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  <w:t xml:space="preserve"> z dnia 19.03.2024</w:t>
      </w:r>
      <w:r w:rsidR="00F55274" w:rsidRPr="00F55274">
        <w:rPr>
          <w:rFonts w:ascii="Times New Roman" w:eastAsia="Times New Roman" w:hAnsi="Times New Roman" w:cs="Times New Roman"/>
          <w:bCs/>
          <w:i/>
          <w:kern w:val="28"/>
          <w:sz w:val="18"/>
          <w:szCs w:val="18"/>
          <w:lang w:eastAsia="pl-PL"/>
        </w:rPr>
        <w:t xml:space="preserve"> r.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WZÓR UMOWY 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Umowa Nr …………………. zawarta w dniu    - ……………………..   r. pomiędzy: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Żarskim Domem Kultury</w:t>
      </w: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, 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ul. Wrocławska 7, 68-200 Żary, NIP 928-000-95-08, 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REGON: 000285675, wpisanym do gminnego rejestru instytucji kultury pod nr 1,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reprezentowanym przez Łukasza </w:t>
      </w:r>
      <w:proofErr w:type="spellStart"/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Matyjaska</w:t>
      </w:r>
      <w:proofErr w:type="spellEnd"/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- Dyrektora 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zwanym w treści umowy</w:t>
      </w: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Zamawiającym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…………………………………………….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…………………………., …………………………., NIP …………………, REGON ……………….., ,  reprezentowanym przez: ………………….. –…………………………………., zwanym dalej </w:t>
      </w: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Wykonawcą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rezultacie dokonania przez Zamawiającego wyboru najkorzystniejszej</w:t>
      </w:r>
      <w:r w:rsidRPr="00F552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55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oferty </w:t>
      </w:r>
      <w:r w:rsidRPr="00F552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</w:t>
      </w:r>
      <w:r w:rsidRPr="00F55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postępowaniu o udzielenie zamówienia publicznego o wartości poniżej </w:t>
      </w:r>
      <w:r w:rsidRPr="00F55274">
        <w:rPr>
          <w:rFonts w:ascii="Times New Roman" w:eastAsia="Times New Roman" w:hAnsi="Times New Roman" w:cs="Times New Roman"/>
          <w:sz w:val="24"/>
          <w:szCs w:val="24"/>
          <w:lang w:eastAsia="x-none"/>
        </w:rPr>
        <w:t>130</w:t>
      </w:r>
      <w:r w:rsidRPr="00F55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.000 </w:t>
      </w:r>
      <w:r w:rsidRPr="00F55274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  <w:r w:rsidRPr="00F55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została zawarta umowa następującej treści: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</w:t>
      </w:r>
    </w:p>
    <w:p w:rsidR="00F55274" w:rsidRPr="00F55274" w:rsidRDefault="00F55274" w:rsidP="00F5527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Zamawiający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zleca, a Wykonawca zobowiązuje się do wykonania usługi tj. </w:t>
      </w: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„Wynajem sceny, nagłośnienia, oświetlenia, wraz z obsługą podczas imprezy</w:t>
      </w:r>
      <w:r w:rsidR="007360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plenerowej Dni Żar 2024 w dniach 23 - 25 sierpnia 2024</w:t>
      </w: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r.”</w:t>
      </w:r>
      <w:r w:rsidRPr="00F55274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 xml:space="preserve">, </w:t>
      </w:r>
      <w:r w:rsidRPr="00F55274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>polegającej na z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apewnieniu kompleksowej usługi podczas i</w:t>
      </w:r>
      <w:r w:rsidR="007360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mprezy masowej pn. „Dni Żar 2024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”,  w trakcie występów oraz prób technicznych. </w:t>
      </w:r>
    </w:p>
    <w:p w:rsidR="00F55274" w:rsidRPr="00F55274" w:rsidRDefault="00F55274" w:rsidP="00F5527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Wykonawca jest zobowiązany zapewnić w szczególności:</w:t>
      </w:r>
    </w:p>
    <w:p w:rsidR="00F55274" w:rsidRPr="00F55274" w:rsidRDefault="00F55274" w:rsidP="00F552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wymiary sceny 12m x 10m o wysokości 1,5m - 1,7m - wypoziomowana, zabezpieczona barierkami z trzech stron; Wysokość okna sceny to minimum 6 m, </w:t>
      </w:r>
    </w:p>
    <w:p w:rsidR="00F55274" w:rsidRPr="00F55274" w:rsidRDefault="00F55274" w:rsidP="00F552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boczne </w:t>
      </w:r>
      <w:proofErr w:type="spellStart"/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okotarowanie</w:t>
      </w:r>
      <w:proofErr w:type="spellEnd"/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sceny oraz tylny horyzont muszą być szczelne np.: gęsta siatka lub lekki, gęsty materiał, szczególnie podczas niesprzyjającej i problematycznej pogodzie - woda nie może dostawać się bokami oraz tyłem na scenę,</w:t>
      </w:r>
    </w:p>
    <w:p w:rsidR="00F55274" w:rsidRPr="00F55274" w:rsidRDefault="00F55274" w:rsidP="00F552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scena musi posiadać schody z poręczami z obu stron – </w:t>
      </w:r>
      <w:r w:rsidRPr="00F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schody po obu stronach sceny</w:t>
      </w: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55274" w:rsidRPr="00F55274" w:rsidRDefault="00F55274" w:rsidP="00F552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płotki ochronne, zaporowe ciężkie 30mb do zabezpieczenia terenu przed sceną,               i reżyserki, oraz w przypadku tunelu scena – reżyserka do zabezpieczenia tunelu. </w:t>
      </w:r>
    </w:p>
    <w:p w:rsidR="00F55274" w:rsidRPr="00F55274" w:rsidRDefault="00F55274" w:rsidP="00F552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reżyserki realizacji dźwięku muszą być profesjonalne, nie dopuszcza się typowych słabych konstrukcyjnie namiotów, które szczególnie podczas niesprzyjającej i problematycznej </w:t>
      </w: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pogodzie mogą zostać zwiane lub przemakać. Stanowisko realizatora musi być zabezpieczone barierkami.</w:t>
      </w:r>
    </w:p>
    <w:p w:rsidR="00F55274" w:rsidRPr="00F55274" w:rsidRDefault="00F55274" w:rsidP="00F552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7 szt. solidnych konstrukcyjnie i odpornych na niekorzystne warunki pogodowe namiotów (bez okien) przeznaczonych na garderoby:</w:t>
      </w:r>
    </w:p>
    <w:p w:rsidR="00F55274" w:rsidRPr="00F55274" w:rsidRDefault="004A74E4" w:rsidP="00F55274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55274"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 usytuowane w bezpośrednim sąsiedztwie sceny posiadające ściany boczne</w:t>
      </w:r>
      <w:r w:rsidR="00F55274" w:rsidRPr="00F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 podłogą</w:t>
      </w:r>
      <w:r w:rsidR="00F55274"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źródłem zasilania wewnątrz każdego namiotu (na żelazko, warnik, itp.) mogące pomieścić do 15 osób jednocześnie. Namioty muszą być oświetlone wewnątrz.</w:t>
      </w:r>
    </w:p>
    <w:p w:rsidR="00F55274" w:rsidRPr="00F55274" w:rsidRDefault="004A74E4" w:rsidP="00F55274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namiot</w:t>
      </w:r>
      <w:r w:rsidR="00F55274"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min. 6 m x 3 m w bliskim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sąsiedztwie sceny,  posiadający</w:t>
      </w:r>
      <w:r w:rsidR="00F55274"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ściany boczne, posia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</w:t>
      </w:r>
      <w:r w:rsidR="00F55274"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źródło zasilania oraz oświetlone wewnątrz.</w:t>
      </w:r>
    </w:p>
    <w:p w:rsidR="00F55274" w:rsidRPr="00F55274" w:rsidRDefault="00F55274" w:rsidP="004A74E4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2 dodatkowe namioty 3 m x 3 m w bliskim sąsiedztwie sceny,  posiadające ściany boczne, posiadające źródło zasilania oraz oświetlone wewnątrz.</w:t>
      </w:r>
    </w:p>
    <w:p w:rsidR="00F55274" w:rsidRPr="00F55274" w:rsidRDefault="00F55274" w:rsidP="004A74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Konstrukcje techniczne opisane powyżej muszą mieć aktualne </w:t>
      </w: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atesty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bezpieczeństwa, które zostaną udostępnione Zamawiającemu niezwłocznie na żądanie. </w:t>
      </w:r>
    </w:p>
    <w:p w:rsidR="00F55274" w:rsidRPr="00F55274" w:rsidRDefault="00F55274" w:rsidP="004A74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hAnsi="Times New Roman" w:cs="Times New Roman"/>
          <w:bCs/>
          <w:sz w:val="24"/>
          <w:szCs w:val="24"/>
        </w:rPr>
        <w:t xml:space="preserve">BACKSTAGE </w:t>
      </w:r>
      <w:proofErr w:type="spellStart"/>
      <w:r w:rsidRPr="00F55274">
        <w:rPr>
          <w:rFonts w:ascii="Times New Roman" w:hAnsi="Times New Roman" w:cs="Times New Roman"/>
          <w:bCs/>
          <w:sz w:val="24"/>
          <w:szCs w:val="24"/>
        </w:rPr>
        <w:t>wysłonięty</w:t>
      </w:r>
      <w:proofErr w:type="spellEnd"/>
      <w:r w:rsidRPr="00F55274">
        <w:rPr>
          <w:rFonts w:ascii="Times New Roman" w:hAnsi="Times New Roman" w:cs="Times New Roman"/>
          <w:bCs/>
          <w:sz w:val="24"/>
          <w:szCs w:val="24"/>
        </w:rPr>
        <w:t xml:space="preserve"> aby była zapewniona dyskrecja i swoboda przebywania (np. czarne </w:t>
      </w:r>
      <w:proofErr w:type="spellStart"/>
      <w:r w:rsidRPr="00F55274">
        <w:rPr>
          <w:rFonts w:ascii="Times New Roman" w:hAnsi="Times New Roman" w:cs="Times New Roman"/>
          <w:bCs/>
          <w:sz w:val="24"/>
          <w:szCs w:val="24"/>
        </w:rPr>
        <w:t>wysłony</w:t>
      </w:r>
      <w:proofErr w:type="spellEnd"/>
      <w:r w:rsidRPr="00F55274">
        <w:rPr>
          <w:rFonts w:ascii="Times New Roman" w:hAnsi="Times New Roman" w:cs="Times New Roman"/>
          <w:bCs/>
          <w:sz w:val="24"/>
          <w:szCs w:val="24"/>
        </w:rPr>
        <w:t xml:space="preserve"> na płotach okalających </w:t>
      </w:r>
      <w:proofErr w:type="spellStart"/>
      <w:r w:rsidRPr="00F55274">
        <w:rPr>
          <w:rFonts w:ascii="Times New Roman" w:hAnsi="Times New Roman" w:cs="Times New Roman"/>
          <w:bCs/>
          <w:sz w:val="24"/>
          <w:szCs w:val="24"/>
        </w:rPr>
        <w:t>backstage</w:t>
      </w:r>
      <w:proofErr w:type="spellEnd"/>
      <w:r w:rsidRPr="00F55274">
        <w:rPr>
          <w:rFonts w:ascii="Times New Roman" w:hAnsi="Times New Roman" w:cs="Times New Roman"/>
          <w:bCs/>
          <w:sz w:val="24"/>
          <w:szCs w:val="24"/>
        </w:rPr>
        <w:t>).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</w:p>
    <w:p w:rsidR="00F55274" w:rsidRPr="00F55274" w:rsidRDefault="00F55274" w:rsidP="004A74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zamówienia, wymagania dotyczące sceny, systemu nagłośnieniowego i oświetleniowego zawarte są w </w:t>
      </w:r>
      <w:proofErr w:type="spellStart"/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riderach</w:t>
      </w:r>
      <w:proofErr w:type="spellEnd"/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:</w:t>
      </w:r>
    </w:p>
    <w:p w:rsidR="0073609E" w:rsidRPr="00034AD4" w:rsidRDefault="0073609E" w:rsidP="004A74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09E" w:rsidRDefault="0073609E" w:rsidP="004A74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5473">
        <w:rPr>
          <w:rFonts w:ascii="Times New Roman" w:hAnsi="Times New Roman"/>
          <w:sz w:val="24"/>
          <w:szCs w:val="24"/>
          <w:lang w:val="en-US"/>
        </w:rPr>
        <w:t xml:space="preserve">rider </w:t>
      </w:r>
      <w:proofErr w:type="spellStart"/>
      <w:r w:rsidRPr="00725473">
        <w:rPr>
          <w:rFonts w:ascii="Times New Roman" w:hAnsi="Times New Roman"/>
          <w:sz w:val="24"/>
          <w:szCs w:val="24"/>
          <w:lang w:val="en-US"/>
        </w:rPr>
        <w:t>techniczny</w:t>
      </w:r>
      <w:proofErr w:type="spellEnd"/>
      <w:r w:rsidRPr="00725473">
        <w:rPr>
          <w:rFonts w:ascii="Times New Roman" w:hAnsi="Times New Roman"/>
          <w:sz w:val="24"/>
          <w:szCs w:val="24"/>
          <w:lang w:val="en-US"/>
        </w:rPr>
        <w:t xml:space="preserve"> Denzel  sound </w:t>
      </w:r>
    </w:p>
    <w:p w:rsidR="0073609E" w:rsidRPr="00725473" w:rsidRDefault="0073609E" w:rsidP="004A74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5473">
        <w:rPr>
          <w:rFonts w:ascii="Times New Roman" w:hAnsi="Times New Roman"/>
          <w:sz w:val="24"/>
          <w:szCs w:val="24"/>
          <w:lang w:val="en-US"/>
        </w:rPr>
        <w:t xml:space="preserve">rider </w:t>
      </w:r>
      <w:proofErr w:type="spellStart"/>
      <w:r w:rsidRPr="00725473">
        <w:rPr>
          <w:rFonts w:ascii="Times New Roman" w:hAnsi="Times New Roman"/>
          <w:sz w:val="24"/>
          <w:szCs w:val="24"/>
          <w:lang w:val="en-US"/>
        </w:rPr>
        <w:t>techniczny</w:t>
      </w:r>
      <w:proofErr w:type="spellEnd"/>
      <w:r w:rsidRPr="00725473">
        <w:rPr>
          <w:rFonts w:ascii="Times New Roman" w:hAnsi="Times New Roman"/>
          <w:sz w:val="24"/>
          <w:szCs w:val="24"/>
          <w:lang w:val="en-US"/>
        </w:rPr>
        <w:t xml:space="preserve"> Denzel  light </w:t>
      </w:r>
    </w:p>
    <w:p w:rsidR="0073609E" w:rsidRPr="00725473" w:rsidRDefault="0073609E" w:rsidP="004A74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5473">
        <w:rPr>
          <w:rFonts w:ascii="Times New Roman" w:hAnsi="Times New Roman"/>
          <w:sz w:val="24"/>
          <w:szCs w:val="24"/>
          <w:lang w:val="en-US"/>
        </w:rPr>
        <w:t xml:space="preserve">rider </w:t>
      </w:r>
      <w:proofErr w:type="spellStart"/>
      <w:r w:rsidRPr="00725473">
        <w:rPr>
          <w:rFonts w:ascii="Times New Roman" w:hAnsi="Times New Roman"/>
          <w:sz w:val="24"/>
          <w:szCs w:val="24"/>
          <w:lang w:val="en-US"/>
        </w:rPr>
        <w:t>techniczny</w:t>
      </w:r>
      <w:proofErr w:type="spellEnd"/>
      <w:r w:rsidRPr="00725473">
        <w:rPr>
          <w:rFonts w:ascii="Times New Roman" w:hAnsi="Times New Roman"/>
          <w:sz w:val="24"/>
          <w:szCs w:val="24"/>
          <w:lang w:val="en-US"/>
        </w:rPr>
        <w:t xml:space="preserve"> IRA  sound </w:t>
      </w:r>
    </w:p>
    <w:p w:rsidR="0073609E" w:rsidRPr="00725473" w:rsidRDefault="0073609E" w:rsidP="004A74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5473">
        <w:rPr>
          <w:rFonts w:ascii="Times New Roman" w:hAnsi="Times New Roman"/>
          <w:sz w:val="24"/>
          <w:szCs w:val="24"/>
          <w:lang w:val="en-US"/>
        </w:rPr>
        <w:t xml:space="preserve">rider </w:t>
      </w:r>
      <w:proofErr w:type="spellStart"/>
      <w:r w:rsidRPr="00725473">
        <w:rPr>
          <w:rFonts w:ascii="Times New Roman" w:hAnsi="Times New Roman"/>
          <w:sz w:val="24"/>
          <w:szCs w:val="24"/>
          <w:lang w:val="en-US"/>
        </w:rPr>
        <w:t>techniczny</w:t>
      </w:r>
      <w:proofErr w:type="spellEnd"/>
      <w:r w:rsidRPr="00725473">
        <w:rPr>
          <w:rFonts w:ascii="Times New Roman" w:hAnsi="Times New Roman"/>
          <w:sz w:val="24"/>
          <w:szCs w:val="24"/>
          <w:lang w:val="en-US"/>
        </w:rPr>
        <w:t xml:space="preserve"> IRA  light </w:t>
      </w:r>
    </w:p>
    <w:p w:rsidR="0073609E" w:rsidRDefault="0073609E" w:rsidP="004A74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473">
        <w:rPr>
          <w:rFonts w:ascii="Times New Roman" w:hAnsi="Times New Roman"/>
          <w:sz w:val="24"/>
          <w:szCs w:val="24"/>
        </w:rPr>
        <w:t>rider</w:t>
      </w:r>
      <w:proofErr w:type="spellEnd"/>
      <w:r w:rsidRPr="00725473">
        <w:rPr>
          <w:rFonts w:ascii="Times New Roman" w:hAnsi="Times New Roman"/>
          <w:sz w:val="24"/>
          <w:szCs w:val="24"/>
        </w:rPr>
        <w:t xml:space="preserve"> techniczny M. Ostrowska  </w:t>
      </w:r>
      <w:proofErr w:type="spellStart"/>
      <w:r w:rsidRPr="00725473">
        <w:rPr>
          <w:rFonts w:ascii="Times New Roman" w:hAnsi="Times New Roman"/>
          <w:sz w:val="24"/>
          <w:szCs w:val="24"/>
        </w:rPr>
        <w:t>sound</w:t>
      </w:r>
      <w:proofErr w:type="spellEnd"/>
      <w:r w:rsidRPr="00725473">
        <w:rPr>
          <w:rFonts w:ascii="Times New Roman" w:hAnsi="Times New Roman"/>
          <w:sz w:val="24"/>
          <w:szCs w:val="24"/>
        </w:rPr>
        <w:t xml:space="preserve"> </w:t>
      </w:r>
    </w:p>
    <w:p w:rsidR="0073609E" w:rsidRPr="00725473" w:rsidRDefault="0073609E" w:rsidP="004A74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473">
        <w:rPr>
          <w:rFonts w:ascii="Times New Roman" w:hAnsi="Times New Roman"/>
          <w:sz w:val="24"/>
          <w:szCs w:val="24"/>
        </w:rPr>
        <w:t>rider</w:t>
      </w:r>
      <w:proofErr w:type="spellEnd"/>
      <w:r w:rsidRPr="00725473">
        <w:rPr>
          <w:rFonts w:ascii="Times New Roman" w:hAnsi="Times New Roman"/>
          <w:sz w:val="24"/>
          <w:szCs w:val="24"/>
        </w:rPr>
        <w:t xml:space="preserve"> techniczny M. Ostrowska  </w:t>
      </w:r>
      <w:proofErr w:type="spellStart"/>
      <w:r w:rsidRPr="00725473">
        <w:rPr>
          <w:rFonts w:ascii="Times New Roman" w:hAnsi="Times New Roman"/>
          <w:sz w:val="24"/>
          <w:szCs w:val="24"/>
        </w:rPr>
        <w:t>light</w:t>
      </w:r>
      <w:proofErr w:type="spellEnd"/>
      <w:r w:rsidRPr="00725473">
        <w:rPr>
          <w:rFonts w:ascii="Times New Roman" w:hAnsi="Times New Roman"/>
          <w:sz w:val="24"/>
          <w:szCs w:val="24"/>
        </w:rPr>
        <w:t xml:space="preserve"> </w:t>
      </w:r>
    </w:p>
    <w:p w:rsidR="0073609E" w:rsidRPr="00EE1C6F" w:rsidRDefault="0073609E" w:rsidP="004A74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C6F">
        <w:rPr>
          <w:rFonts w:ascii="Times New Roman" w:hAnsi="Times New Roman"/>
          <w:sz w:val="24"/>
          <w:szCs w:val="24"/>
        </w:rPr>
        <w:t>rider</w:t>
      </w:r>
      <w:proofErr w:type="spellEnd"/>
      <w:r w:rsidRPr="00EE1C6F">
        <w:rPr>
          <w:rFonts w:ascii="Times New Roman" w:hAnsi="Times New Roman"/>
          <w:sz w:val="24"/>
          <w:szCs w:val="24"/>
        </w:rPr>
        <w:t xml:space="preserve"> techniczny </w:t>
      </w:r>
      <w:r>
        <w:rPr>
          <w:rFonts w:ascii="Times New Roman" w:hAnsi="Times New Roman"/>
          <w:sz w:val="24"/>
          <w:szCs w:val="24"/>
        </w:rPr>
        <w:t>A. Chylińska</w:t>
      </w:r>
      <w:r w:rsidRPr="00EE1C6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1C6F">
        <w:rPr>
          <w:rFonts w:ascii="Times New Roman" w:hAnsi="Times New Roman"/>
          <w:sz w:val="24"/>
          <w:szCs w:val="24"/>
        </w:rPr>
        <w:t>sound</w:t>
      </w:r>
      <w:proofErr w:type="spellEnd"/>
      <w:r w:rsidRPr="00EE1C6F">
        <w:rPr>
          <w:rFonts w:ascii="Times New Roman" w:hAnsi="Times New Roman"/>
          <w:sz w:val="24"/>
          <w:szCs w:val="24"/>
        </w:rPr>
        <w:t xml:space="preserve"> </w:t>
      </w:r>
    </w:p>
    <w:p w:rsidR="0073609E" w:rsidRDefault="0073609E" w:rsidP="004A74E4">
      <w:pPr>
        <w:pStyle w:val="NormalnyWeb"/>
        <w:numPr>
          <w:ilvl w:val="0"/>
          <w:numId w:val="10"/>
        </w:numPr>
        <w:spacing w:line="360" w:lineRule="auto"/>
        <w:jc w:val="both"/>
      </w:pPr>
      <w:proofErr w:type="spellStart"/>
      <w:r w:rsidRPr="00EE1C6F">
        <w:t>rider</w:t>
      </w:r>
      <w:proofErr w:type="spellEnd"/>
      <w:r w:rsidRPr="00EE1C6F">
        <w:t xml:space="preserve"> techniczny </w:t>
      </w:r>
      <w:r>
        <w:t xml:space="preserve">A. Chylińska </w:t>
      </w:r>
      <w:r w:rsidRPr="00EE1C6F">
        <w:t xml:space="preserve"> </w:t>
      </w:r>
      <w:proofErr w:type="spellStart"/>
      <w:r w:rsidRPr="00EE1C6F">
        <w:t>light</w:t>
      </w:r>
      <w:proofErr w:type="spellEnd"/>
      <w:r w:rsidRPr="00EE1C6F">
        <w:t xml:space="preserve"> 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Zadaszenie sceny i namiotów musi być wykonane z materiałów co najmniej trudno zapalnych.</w:t>
      </w:r>
    </w:p>
    <w:p w:rsidR="00F55274" w:rsidRPr="00F55274" w:rsidRDefault="00F55274" w:rsidP="00F5527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Lokalizacja imprezy: Park  przy Pl. Konstytucji 3 Maja w Żarach (68-200), woj. lubuskie.</w:t>
      </w:r>
    </w:p>
    <w:p w:rsidR="00F55274" w:rsidRPr="00F55274" w:rsidRDefault="0073609E" w:rsidP="00F5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 i czas imprezy: 23 - 25 sierpnia 2024</w:t>
      </w:r>
      <w:r w:rsidR="00F55274"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roku, wg ramowego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planu imprezy pn. „Dni Żar 2024</w:t>
      </w:r>
      <w:r w:rsidR="00F55274"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”. Wykonawca dostarczy, zamontuje (rozstawi), zdemontuje i zabierze cały sprzęt </w:t>
      </w:r>
      <w:r w:rsidR="00F55274"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nagłośnieniowy i oświetleniowy we wskazanych przez </w:t>
      </w:r>
      <w:r w:rsidR="00F55274"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Zamawiającego</w:t>
      </w:r>
      <w:r w:rsidR="00F55274"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miejscach wg następującego harmonogramu: </w:t>
      </w:r>
    </w:p>
    <w:p w:rsidR="00F55274" w:rsidRPr="00F55274" w:rsidRDefault="0073609E" w:rsidP="00F552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w dniu: 22/23 sierpnia 2024</w:t>
      </w:r>
      <w:r w:rsidR="00F55274"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 rozstawi sprzęt nagłośnieniowy i oświetleniowy, gotowość sceny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23.08.2024</w:t>
      </w:r>
      <w:r w:rsidR="00F55274"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  godzina 12:00.</w:t>
      </w:r>
    </w:p>
    <w:p w:rsidR="00F55274" w:rsidRPr="00F55274" w:rsidRDefault="0073609E" w:rsidP="00F552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w dniu: 25/26 sierpnia 2024</w:t>
      </w:r>
      <w:r w:rsidR="00F55274"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 w godz.: 23:00–08:00 zdemontuje i zabierze wynajmowany sprzęt nagłośnieniowy i oświetleniowy. </w:t>
      </w:r>
    </w:p>
    <w:p w:rsidR="00F55274" w:rsidRPr="00F55274" w:rsidRDefault="00F55274" w:rsidP="00F5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4. </w:t>
      </w: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wykonywać przedmiot umowy z należytą starannością oraz</w:t>
      </w:r>
    </w:p>
    <w:p w:rsidR="00F55274" w:rsidRPr="00F55274" w:rsidRDefault="00F55274" w:rsidP="00F5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prawa i obowiązującymi zasadami bezpieczeństwa</w:t>
      </w:r>
    </w:p>
    <w:p w:rsidR="00F55274" w:rsidRPr="00F55274" w:rsidRDefault="00F55274" w:rsidP="00F5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tego rodzaju imprezach.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2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1. </w:t>
      </w: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Zamawiający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zobowiązuje się zapewnić Wykonawcy:</w:t>
      </w:r>
    </w:p>
    <w:p w:rsidR="00F55274" w:rsidRPr="00F55274" w:rsidRDefault="00F55274" w:rsidP="00F552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 momentu montażu do momentu demontażu sprzętu nagłośnieniowego i oświetleniowego oraz podczas trwania imprezy profesjonalną ochronę; </w:t>
      </w:r>
    </w:p>
    <w:p w:rsidR="00F55274" w:rsidRPr="00F55274" w:rsidRDefault="00F55274" w:rsidP="00F552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Źródło zasilania o odpowiedniej mocy;</w:t>
      </w:r>
    </w:p>
    <w:p w:rsidR="00F55274" w:rsidRPr="00F55274" w:rsidRDefault="00F55274" w:rsidP="00F552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fachowej obsługi i dozoru elektryczno-energetycznego z uprawnieniami.</w:t>
      </w:r>
    </w:p>
    <w:p w:rsidR="00F55274" w:rsidRPr="00F55274" w:rsidRDefault="00F55274" w:rsidP="00F55274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czasie trwania imprezy;</w:t>
      </w:r>
    </w:p>
    <w:p w:rsidR="00F55274" w:rsidRPr="00F55274" w:rsidRDefault="00F55274" w:rsidP="00F552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Uzyskania zezwoleń na zorganizowanie imprezy;</w:t>
      </w:r>
    </w:p>
    <w:p w:rsidR="00F55274" w:rsidRPr="00F55274" w:rsidRDefault="00F55274" w:rsidP="00F552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Nieodpłatnego udostępnienia miejsca imprezy;</w:t>
      </w:r>
    </w:p>
    <w:p w:rsidR="00F55274" w:rsidRPr="00F55274" w:rsidRDefault="00F55274" w:rsidP="00F552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dostępu do kabin sanitarnych;</w:t>
      </w:r>
    </w:p>
    <w:p w:rsidR="00F55274" w:rsidRPr="00F55274" w:rsidRDefault="00F55274" w:rsidP="00F552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punktu medycznego.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3</w:t>
      </w:r>
    </w:p>
    <w:p w:rsidR="00F55274" w:rsidRPr="00F55274" w:rsidRDefault="00F55274" w:rsidP="00F552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usługi określonej w § 1 Zamawiający zapłaci Wykonawcy wynagrodzenie w wysokości …………….. złotych brutto (słownie: ………………………… )</w:t>
      </w:r>
    </w:p>
    <w:p w:rsidR="00F55274" w:rsidRPr="00F55274" w:rsidRDefault="00F55274" w:rsidP="00F552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 zostanie uregulowane po wykonaniu usługi,  przelewem, w terminie 14 dni od daty dostarczenia do siedziby Zamawiającego prawidłowo wystawionej faktury VAT 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4</w:t>
      </w:r>
    </w:p>
    <w:p w:rsidR="00F55274" w:rsidRPr="00F55274" w:rsidRDefault="00F55274" w:rsidP="00F5527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 xml:space="preserve">Wykonawca oświadcza, iż zapoznał się 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terenem (dokonał wizji lokalnej), na którym odbędzie się impreza, w celu ustalenia warunków i możliwości montażu w przeznaczonych do tego miejscach.</w:t>
      </w:r>
    </w:p>
    <w:p w:rsidR="00F55274" w:rsidRPr="00F55274" w:rsidRDefault="00F55274" w:rsidP="00F5527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Wykonawca zobowiązuje się do przeszkolenia wszystkich pracowników Wykonawcy zaangażowanych w obsługę imprezy w zakresie przepisów BHP i PPOŻ.</w:t>
      </w:r>
    </w:p>
    <w:p w:rsidR="00F55274" w:rsidRPr="00F55274" w:rsidRDefault="00F55274" w:rsidP="00F5527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Wykonawca zobowiązuje się do zapewnienia dla sceny sprzętu gaśniczego wymaganego do gaszenia urządzeń elektrycznych i energetycznych - </w:t>
      </w:r>
      <w:r w:rsidRPr="00F552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zabezpieczenie sceny musi przewidywać min. 2 gaśnice min.  6 kg ABC.</w:t>
      </w:r>
    </w:p>
    <w:p w:rsidR="00F55274" w:rsidRPr="00F55274" w:rsidRDefault="00F55274" w:rsidP="00F5527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lastRenderedPageBreak/>
        <w:t>Wykonawca zobowiązuje się do zapewnienia takiej ilości pracowników aby móc dokonywać szybkich i sprawnych zmian nagłośnienia i oświetlenia pomiędzy występami Artystów.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5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  <w:t>Strony ustalają, iż osobami do kontaktu w imieniu Wykonawcy jest ………………….. nr telefonu …………………, natomiast ze strony Zamawiającego są osoby Pan Łukasz Matyjasek nr telefonu …………………. oraz Pan Tadeusz Matkowski nr telefonu ………………….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6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Żadna ze stron nie ponosi odpowiedzialności w przypadku gdy do odwołania imprezy dojdzie z powodu działania siły wyższej, np. kataklizm, burze, gradobicia, pożar, żałoba narodowa, obostrzeń związanych z pandemią, sytuacji międzynarodowej (konflikt zbrojny), sytuacje losowe oraz w przypadku nie uzyskania stosownej zgody na organizację imprezy. W takim przypadku nie należą się żadne roszczenia finansowe.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7</w:t>
      </w:r>
    </w:p>
    <w:p w:rsidR="00F55274" w:rsidRPr="00F55274" w:rsidRDefault="00F55274" w:rsidP="00F55274">
      <w:pPr>
        <w:widowControl w:val="0"/>
        <w:numPr>
          <w:ilvl w:val="0"/>
          <w:numId w:val="3"/>
        </w:numPr>
        <w:tabs>
          <w:tab w:val="left" w:pos="399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niedopełnienia warunków umowy i odwołania realizacji  zamówienia przez Zamawiającego po podpisaniu umowy (z </w:t>
      </w:r>
      <w:proofErr w:type="spellStart"/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zastrz</w:t>
      </w:r>
      <w:proofErr w:type="spellEnd"/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  <w:r w:rsidRPr="00F5527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§ 6</w:t>
      </w: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)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Zamawiający zobowiązuje się do zapłacenia Wykonawcy (w terminie 7 dni od pisemnego wezwania) kary umownej w wysokości 50% kwoty wymienionej w  § 3 pkt 1, jeżeli odwołanie  to nastąpi do 2 tygodni przed rozpoczęciem terminu świadczenia usług, będących przedmiotem niniejszej umowy oraz w wysokości 100% kwoty wymienionej w  § 3 pkt 1, jeżeli odwołanie  to nastąpi w ciągu 14 dni przed rozpoczęciem terminu świadczenia usług, będących przedmiotem niniejszej umowy.</w:t>
      </w:r>
    </w:p>
    <w:p w:rsidR="00F55274" w:rsidRPr="00F55274" w:rsidRDefault="00F55274" w:rsidP="00F55274">
      <w:pPr>
        <w:widowControl w:val="0"/>
        <w:numPr>
          <w:ilvl w:val="0"/>
          <w:numId w:val="3"/>
        </w:numPr>
        <w:tabs>
          <w:tab w:val="left" w:pos="399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niedopełnienia warunków umowy i odwołania realizacji  zamówienia przez Wykonawcę po podpisaniu umowy (z </w:t>
      </w:r>
      <w:proofErr w:type="spellStart"/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zastrz</w:t>
      </w:r>
      <w:proofErr w:type="spellEnd"/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  <w:r w:rsidRPr="00F5527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§ 7</w:t>
      </w: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)</w:t>
      </w: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Wykonawca zobowiązuje się do zapłacenia Zamawiającemu (w terminie 7 dni od pisemnego wezwania) kary umownej w wysokości 50% kwoty wymienionej w  § 3 pkt 1, jeżeli odwołanie  to nastąpi do 2 tygodni przed rozpoczęciem terminu świadczenia usług, będących przedmiotem niniejszej umowy oraz w wysokości 100% kwoty wymienionej w  § 3 pkt 1, jeżeli odwołanie  to nastąpi w ciągu 14 dni przed rozpoczęciem terminu świadczenia usług, będących przedmiotem niniejszej umowy.</w:t>
      </w:r>
    </w:p>
    <w:p w:rsidR="00F55274" w:rsidRPr="00F55274" w:rsidRDefault="00F55274" w:rsidP="00F55274">
      <w:pPr>
        <w:widowControl w:val="0"/>
        <w:numPr>
          <w:ilvl w:val="0"/>
          <w:numId w:val="3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360" w:lineRule="auto"/>
        <w:ind w:left="502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Wykonawca ponosi pełną odpowiedzialność prawną wobec osób trzecich za ewentualne szkody powstałe w związku z realizacją niniejszej umowy.</w:t>
      </w:r>
    </w:p>
    <w:p w:rsidR="00F55274" w:rsidRPr="00F55274" w:rsidRDefault="00F55274" w:rsidP="00F55274">
      <w:pPr>
        <w:widowControl w:val="0"/>
        <w:numPr>
          <w:ilvl w:val="0"/>
          <w:numId w:val="3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360" w:lineRule="auto"/>
        <w:ind w:left="502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Za każde nienależyte wykonanie umowy Zamawiający zastrzega sobie prawo dochodzenia odszkodowania uzupełniającego do pełnej wysokości szkody.   </w:t>
      </w:r>
    </w:p>
    <w:p w:rsidR="00F55274" w:rsidRPr="00F55274" w:rsidRDefault="00F55274" w:rsidP="00F55274">
      <w:pPr>
        <w:widowControl w:val="0"/>
        <w:numPr>
          <w:ilvl w:val="0"/>
          <w:numId w:val="3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360" w:lineRule="auto"/>
        <w:ind w:left="502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>Przez nienależyte wykonanie umowy należy rozumieć przede wszystkim:</w:t>
      </w:r>
    </w:p>
    <w:p w:rsidR="00F55274" w:rsidRPr="00F55274" w:rsidRDefault="00F55274" w:rsidP="00F55274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1) ograniczenie zakresu rzeczowego przedmiotu umowy;</w:t>
      </w:r>
    </w:p>
    <w:p w:rsidR="00F55274" w:rsidRPr="00F55274" w:rsidRDefault="00F55274" w:rsidP="00F55274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2) samodzielną zmianę zakresu rzeczowego przedmiotu umowy przez Wykonawcę;</w:t>
      </w:r>
    </w:p>
    <w:p w:rsidR="00F55274" w:rsidRPr="00F55274" w:rsidRDefault="00F55274" w:rsidP="00F55274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3) złą jakość wykonania przedmiotu umowy oraz estetykę budzącą zastrzeżenia np.:</w:t>
      </w:r>
    </w:p>
    <w:p w:rsidR="00F55274" w:rsidRPr="00F55274" w:rsidRDefault="00F55274" w:rsidP="00F55274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zerwanie koncertu przez artystę z powodu niespełnionych oczekiwań, nieporządek na scenie, niczym nieuzasadnione przerwy w koncertach spowodowane nieumiejętna obsługą sprzętu, niczym nieuzasadnione sprzężenia, piski, niekulturalne zachowanie ekip w stosunku do artystów itp.</w:t>
      </w:r>
    </w:p>
    <w:p w:rsidR="00F55274" w:rsidRPr="00F55274" w:rsidRDefault="00F55274" w:rsidP="00F55274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4) użycie do wykonania przedmiotu umowy materiałów nie odpowiadających polskim normom oraz obowiązującym przepisom;</w:t>
      </w:r>
    </w:p>
    <w:p w:rsidR="00F55274" w:rsidRPr="00F55274" w:rsidRDefault="00F55274" w:rsidP="00F55274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5) wykonanie przedmiotu umowy z opóźnieniem;</w:t>
      </w:r>
    </w:p>
    <w:p w:rsidR="00F55274" w:rsidRPr="00F55274" w:rsidRDefault="00F55274" w:rsidP="00F55274">
      <w:pPr>
        <w:widowControl w:val="0"/>
        <w:autoSpaceDE w:val="0"/>
        <w:autoSpaceDN w:val="0"/>
        <w:adjustRightInd w:val="0"/>
        <w:spacing w:after="0" w:line="360" w:lineRule="auto"/>
        <w:ind w:left="600" w:right="6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F5527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6) udostępnienie przedmiotu umowy na okres krótszy niż czas trwania imprezy, określony §1 umowy.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8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nie może powierzyć  wykonania swych zadań innemu wykonawcy. 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9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 przypadków nie ujętych w niniejszej Umowie mają zastosowanie przepisy Kodeksu Cywilnego.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10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11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Wszelkie zaistniałe spory strony będą starały się rozstrzygać w sposób polubowny.                        W przypadku konieczności rozstrzygania sporów na drodze sądowej, mogących wyniknąć na tle niniejszej umowy, właściwym będzie sąd ze względu na siedzibę Zamawiającego.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12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Niniejsza umowa została sporządzona w dwóch, jednobrzmiących egzemplarzach po jednym dla każdej ze stron i wchodzi w życie z dniem podpisania.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……………….…………………..                                   …………………………………….     </w:t>
      </w:r>
    </w:p>
    <w:p w:rsidR="00F55274" w:rsidRPr="00F55274" w:rsidRDefault="00F55274" w:rsidP="00F552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552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C76B39" w:rsidRDefault="00F55274" w:rsidP="004A74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</w:pP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         Wykonawca                                                                    </w:t>
      </w:r>
      <w:r w:rsidRPr="00F552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  <w:t xml:space="preserve">        Zamawiający</w:t>
      </w:r>
      <w:bookmarkStart w:id="0" w:name="_GoBack"/>
      <w:bookmarkEnd w:id="0"/>
    </w:p>
    <w:sectPr w:rsidR="00C76B39" w:rsidSect="001728D3">
      <w:footerReference w:type="default" r:id="rId8"/>
      <w:pgSz w:w="11906" w:h="16838"/>
      <w:pgMar w:top="993" w:right="1418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AD" w:rsidRDefault="00E306AD">
      <w:pPr>
        <w:spacing w:after="0" w:line="240" w:lineRule="auto"/>
      </w:pPr>
      <w:r>
        <w:separator/>
      </w:r>
    </w:p>
  </w:endnote>
  <w:endnote w:type="continuationSeparator" w:id="0">
    <w:p w:rsidR="00E306AD" w:rsidRDefault="00E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FE" w:rsidRDefault="00D331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4E4">
      <w:rPr>
        <w:noProof/>
      </w:rPr>
      <w:t>4</w:t>
    </w:r>
    <w:r>
      <w:fldChar w:fldCharType="end"/>
    </w:r>
  </w:p>
  <w:p w:rsidR="000535FE" w:rsidRDefault="00E30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AD" w:rsidRDefault="00E306AD">
      <w:pPr>
        <w:spacing w:after="0" w:line="240" w:lineRule="auto"/>
      </w:pPr>
      <w:r>
        <w:separator/>
      </w:r>
    </w:p>
  </w:footnote>
  <w:footnote w:type="continuationSeparator" w:id="0">
    <w:p w:rsidR="00E306AD" w:rsidRDefault="00E3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CD7"/>
    <w:multiLevelType w:val="hybridMultilevel"/>
    <w:tmpl w:val="323C935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E3BB7"/>
    <w:multiLevelType w:val="hybridMultilevel"/>
    <w:tmpl w:val="91FE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026D"/>
    <w:multiLevelType w:val="hybridMultilevel"/>
    <w:tmpl w:val="74BE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5393"/>
    <w:multiLevelType w:val="hybridMultilevel"/>
    <w:tmpl w:val="D83E4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80A90"/>
    <w:multiLevelType w:val="hybridMultilevel"/>
    <w:tmpl w:val="6B10A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A30F61"/>
    <w:multiLevelType w:val="hybridMultilevel"/>
    <w:tmpl w:val="B590D242"/>
    <w:lvl w:ilvl="0" w:tplc="E6A85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225A4A"/>
    <w:multiLevelType w:val="hybridMultilevel"/>
    <w:tmpl w:val="4C4453C8"/>
    <w:lvl w:ilvl="0" w:tplc="3EFE0B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D91D3E"/>
    <w:multiLevelType w:val="hybridMultilevel"/>
    <w:tmpl w:val="373ED2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5F16319"/>
    <w:multiLevelType w:val="hybridMultilevel"/>
    <w:tmpl w:val="274C0D3A"/>
    <w:lvl w:ilvl="0" w:tplc="AB3EDD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032D55"/>
    <w:multiLevelType w:val="hybridMultilevel"/>
    <w:tmpl w:val="4C90C5B2"/>
    <w:lvl w:ilvl="0" w:tplc="0C6CF5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4"/>
    <w:rsid w:val="004A74E4"/>
    <w:rsid w:val="0073609E"/>
    <w:rsid w:val="00A06468"/>
    <w:rsid w:val="00D331FE"/>
    <w:rsid w:val="00DF6906"/>
    <w:rsid w:val="00E306AD"/>
    <w:rsid w:val="00F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274"/>
  </w:style>
  <w:style w:type="paragraph" w:styleId="NormalnyWeb">
    <w:name w:val="Normal (Web)"/>
    <w:basedOn w:val="Normalny"/>
    <w:unhideWhenUsed/>
    <w:rsid w:val="0073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09E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274"/>
  </w:style>
  <w:style w:type="paragraph" w:styleId="NormalnyWeb">
    <w:name w:val="Normal (Web)"/>
    <w:basedOn w:val="Normalny"/>
    <w:unhideWhenUsed/>
    <w:rsid w:val="0073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09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2024-03-18T11:27:00Z</dcterms:created>
  <dcterms:modified xsi:type="dcterms:W3CDTF">2024-03-19T12:42:00Z</dcterms:modified>
</cp:coreProperties>
</file>