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39" w:rsidRDefault="00AD55DA" w:rsidP="00AD55DA">
      <w:pPr>
        <w:jc w:val="center"/>
      </w:pPr>
      <w:r>
        <w:t>RIDER SKOLIM</w:t>
      </w:r>
      <w:bookmarkStart w:id="0" w:name="_GoBack"/>
      <w:bookmarkEnd w:id="0"/>
    </w:p>
    <w:p w:rsidR="00AD55DA" w:rsidRDefault="00AD55DA"/>
    <w:p w:rsidR="00AD55DA" w:rsidRPr="00A664F5" w:rsidRDefault="00AD55DA" w:rsidP="00AD55DA">
      <w:pPr>
        <w:jc w:val="both"/>
      </w:pPr>
      <w:r>
        <w:t>1. Scena zadaszona, stabilna, sucha o wymiarach minimum 6m x 4m</w:t>
      </w:r>
    </w:p>
    <w:p w:rsidR="00AD55DA" w:rsidRDefault="00AD55DA" w:rsidP="00AD55DA">
      <w:pPr>
        <w:jc w:val="both"/>
      </w:pPr>
      <w:r>
        <w:t>2.</w:t>
      </w:r>
      <w:r w:rsidRPr="00181165">
        <w:rPr>
          <w:color w:val="000000"/>
        </w:rPr>
        <w:t xml:space="preserve"> </w:t>
      </w:r>
      <w:r>
        <w:rPr>
          <w:color w:val="000000"/>
        </w:rPr>
        <w:t>Zapewnienia profesjonalnego nagłośnienia o odpowiedniej mocy, 2</w:t>
      </w:r>
      <w:r>
        <w:t xml:space="preserve"> linie, minimum 3 odsłuchy przednie, podpięcie dwoma XLR-</w:t>
      </w:r>
      <w:proofErr w:type="spellStart"/>
      <w:r>
        <w:t>ami</w:t>
      </w:r>
      <w:proofErr w:type="spellEnd"/>
      <w:r>
        <w:t xml:space="preserve"> </w:t>
      </w:r>
      <w:proofErr w:type="spellStart"/>
      <w:r>
        <w:t>mixera</w:t>
      </w:r>
      <w:proofErr w:type="spellEnd"/>
      <w:r>
        <w:t xml:space="preserve"> gitarzysty, podpięcie </w:t>
      </w:r>
      <w:proofErr w:type="spellStart"/>
      <w:r>
        <w:t>keytara</w:t>
      </w:r>
      <w:proofErr w:type="spellEnd"/>
      <w:r>
        <w:t xml:space="preserve"> zespołu ( duży Jack ), 2 x profesjonalny mikrofon na statywach</w:t>
      </w:r>
    </w:p>
    <w:p w:rsidR="00AD55DA" w:rsidRPr="0091458C" w:rsidRDefault="00AD55DA" w:rsidP="00AD55DA">
      <w:pPr>
        <w:jc w:val="both"/>
        <w:rPr>
          <w:b/>
          <w:color w:val="000000"/>
          <w:sz w:val="20"/>
          <w:szCs w:val="20"/>
          <w:u w:val="single"/>
        </w:rPr>
      </w:pPr>
      <w:r w:rsidRPr="0091458C">
        <w:rPr>
          <w:b/>
          <w:color w:val="000000"/>
          <w:sz w:val="20"/>
          <w:szCs w:val="20"/>
          <w:u w:val="single"/>
        </w:rPr>
        <w:t>Zespół zapewnia:</w:t>
      </w:r>
    </w:p>
    <w:p w:rsidR="00AD55DA" w:rsidRPr="00F94043" w:rsidRDefault="00AD55DA" w:rsidP="00AD55DA">
      <w:pPr>
        <w:pStyle w:val="p1"/>
        <w:rPr>
          <w:rStyle w:val="s1"/>
          <w:rFonts w:ascii="Calibri" w:hAnsi="Calibri" w:cs="Calibri"/>
          <w:sz w:val="22"/>
          <w:szCs w:val="22"/>
        </w:rPr>
      </w:pPr>
      <w:r w:rsidRPr="00F94043">
        <w:rPr>
          <w:rStyle w:val="s1"/>
          <w:rFonts w:ascii="Calibri" w:hAnsi="Calibri" w:cs="Calibri"/>
          <w:sz w:val="22"/>
          <w:szCs w:val="22"/>
        </w:rPr>
        <w:t xml:space="preserve">●  Zespół przyjeżdża z własnym mikrofonem dla </w:t>
      </w:r>
      <w:proofErr w:type="spellStart"/>
      <w:r w:rsidRPr="00F94043">
        <w:rPr>
          <w:rStyle w:val="s1"/>
          <w:rFonts w:ascii="Calibri" w:hAnsi="Calibri" w:cs="Calibri"/>
          <w:sz w:val="22"/>
          <w:szCs w:val="22"/>
        </w:rPr>
        <w:t>Skolima</w:t>
      </w:r>
      <w:proofErr w:type="spellEnd"/>
      <w:r w:rsidRPr="00F94043">
        <w:rPr>
          <w:rStyle w:val="s1"/>
          <w:rFonts w:ascii="Calibri" w:hAnsi="Calibri" w:cs="Calibri"/>
          <w:sz w:val="22"/>
          <w:szCs w:val="22"/>
        </w:rPr>
        <w:t xml:space="preserve"> SHURE SLXD nadającym na paśmie 601.225 MHz (pasmo musi być wolne od nadawania innych systemów bezprzewodowych) należy zapewnić </w:t>
      </w:r>
    </w:p>
    <w:p w:rsidR="00AD55DA" w:rsidRPr="00F94043" w:rsidRDefault="00AD55DA" w:rsidP="00AD55DA">
      <w:pPr>
        <w:pStyle w:val="p1"/>
        <w:rPr>
          <w:rFonts w:ascii="Calibri" w:hAnsi="Calibri" w:cs="Calibri"/>
          <w:sz w:val="22"/>
          <w:szCs w:val="22"/>
        </w:rPr>
      </w:pPr>
      <w:r w:rsidRPr="00F94043">
        <w:rPr>
          <w:rStyle w:val="s1"/>
          <w:rFonts w:ascii="Calibri" w:hAnsi="Calibri" w:cs="Calibri"/>
          <w:sz w:val="22"/>
          <w:szCs w:val="22"/>
        </w:rPr>
        <w:t xml:space="preserve">● Gitarzysta przyjeżdża z własnym cyfrowym wzmacniaczem podłogowym Quad </w:t>
      </w:r>
      <w:proofErr w:type="spellStart"/>
      <w:r w:rsidRPr="00F94043">
        <w:rPr>
          <w:rStyle w:val="s1"/>
          <w:rFonts w:ascii="Calibri" w:hAnsi="Calibri" w:cs="Calibri"/>
          <w:sz w:val="22"/>
          <w:szCs w:val="22"/>
        </w:rPr>
        <w:t>Cortex</w:t>
      </w:r>
      <w:proofErr w:type="spellEnd"/>
      <w:r w:rsidRPr="00F94043">
        <w:rPr>
          <w:rStyle w:val="s1"/>
          <w:rFonts w:ascii="Calibri" w:hAnsi="Calibri" w:cs="Calibri"/>
          <w:sz w:val="22"/>
          <w:szCs w:val="22"/>
        </w:rPr>
        <w:t xml:space="preserve"> należy zapewnić z prawej strony sceny podłączenie do miksera za pomocą kabla XLR </w:t>
      </w:r>
      <w:proofErr w:type="spellStart"/>
      <w:r w:rsidRPr="00F94043">
        <w:rPr>
          <w:rStyle w:val="s1"/>
          <w:rFonts w:ascii="Calibri" w:hAnsi="Calibri" w:cs="Calibri"/>
          <w:sz w:val="22"/>
          <w:szCs w:val="22"/>
        </w:rPr>
        <w:t>ew</w:t>
      </w:r>
      <w:proofErr w:type="spellEnd"/>
      <w:r w:rsidRPr="00F94043">
        <w:rPr>
          <w:rStyle w:val="s1"/>
          <w:rFonts w:ascii="Calibri" w:hAnsi="Calibri" w:cs="Calibri"/>
          <w:sz w:val="22"/>
          <w:szCs w:val="22"/>
        </w:rPr>
        <w:t xml:space="preserve"> Jack lub </w:t>
      </w:r>
      <w:proofErr w:type="spellStart"/>
      <w:r w:rsidRPr="00F94043">
        <w:rPr>
          <w:rStyle w:val="s1"/>
          <w:rFonts w:ascii="Calibri" w:hAnsi="Calibri" w:cs="Calibri"/>
          <w:sz w:val="22"/>
          <w:szCs w:val="22"/>
        </w:rPr>
        <w:t>Cinche</w:t>
      </w:r>
      <w:proofErr w:type="spellEnd"/>
      <w:r w:rsidRPr="00F94043">
        <w:rPr>
          <w:rStyle w:val="s1"/>
          <w:rFonts w:ascii="Calibri" w:hAnsi="Calibri" w:cs="Calibri"/>
          <w:sz w:val="22"/>
          <w:szCs w:val="22"/>
        </w:rPr>
        <w:t xml:space="preserve"> oraz kabel prądowy</w:t>
      </w:r>
      <w:r w:rsidRPr="00F94043">
        <w:rPr>
          <w:rStyle w:val="apple-converted-space"/>
          <w:rFonts w:ascii="Calibri" w:hAnsi="Calibri" w:cs="Calibri"/>
          <w:sz w:val="22"/>
          <w:szCs w:val="22"/>
        </w:rPr>
        <w:t xml:space="preserve">  </w:t>
      </w:r>
      <w:r w:rsidRPr="00F94043">
        <w:rPr>
          <w:rStyle w:val="s1"/>
          <w:rFonts w:ascii="Calibri" w:hAnsi="Calibri" w:cs="Calibri"/>
          <w:sz w:val="22"/>
          <w:szCs w:val="22"/>
        </w:rPr>
        <w:t>zasilający 230V</w:t>
      </w:r>
    </w:p>
    <w:p w:rsidR="00AD55DA" w:rsidRPr="00F94043" w:rsidRDefault="00AD55DA" w:rsidP="00AD55DA">
      <w:pPr>
        <w:pStyle w:val="p1"/>
        <w:rPr>
          <w:rFonts w:ascii="Calibri" w:hAnsi="Calibri" w:cs="Calibri"/>
          <w:sz w:val="22"/>
          <w:szCs w:val="22"/>
        </w:rPr>
      </w:pPr>
      <w:r w:rsidRPr="00F94043">
        <w:rPr>
          <w:rStyle w:val="s1"/>
          <w:rFonts w:ascii="Calibri" w:hAnsi="Calibri" w:cs="Calibri"/>
          <w:sz w:val="22"/>
          <w:szCs w:val="22"/>
        </w:rPr>
        <w:t>●  Gitarzysta używa własnego systemu bezprzewodowego do gitary nadającego na paśmie 518.200 MHz (pasmo musi być wolne od nadawania innych systemów bezprzewodowych)</w:t>
      </w:r>
    </w:p>
    <w:p w:rsidR="00AD55DA" w:rsidRPr="006C086F" w:rsidRDefault="00AD55DA" w:rsidP="00AD55DA">
      <w:pPr>
        <w:jc w:val="both"/>
        <w:rPr>
          <w:b/>
          <w:color w:val="000000"/>
          <w:sz w:val="20"/>
          <w:szCs w:val="20"/>
          <w:u w:val="single"/>
        </w:rPr>
      </w:pPr>
    </w:p>
    <w:p w:rsidR="00AD55DA" w:rsidRPr="001D0ED5" w:rsidRDefault="00AD55DA" w:rsidP="00AD55DA">
      <w:pPr>
        <w:jc w:val="both"/>
        <w:rPr>
          <w:b/>
          <w:u w:val="single"/>
        </w:rPr>
      </w:pPr>
      <w:r w:rsidRPr="006C086F">
        <w:rPr>
          <w:b/>
          <w:u w:val="single"/>
        </w:rPr>
        <w:t xml:space="preserve">Podkład muzyczny </w:t>
      </w:r>
      <w:r>
        <w:rPr>
          <w:b/>
          <w:u w:val="single"/>
        </w:rPr>
        <w:t xml:space="preserve">dostarczony na pendrive przez członka zespołu </w:t>
      </w:r>
      <w:r w:rsidRPr="006C086F">
        <w:rPr>
          <w:b/>
          <w:u w:val="single"/>
        </w:rPr>
        <w:t>puszcza DJ klubowy lub akustyk organizatora</w:t>
      </w:r>
    </w:p>
    <w:p w:rsidR="00AD55DA" w:rsidRDefault="00AD55DA"/>
    <w:sectPr w:rsidR="00AD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.AppleSystemUIFont">
    <w:altName w:val="Times New Roman"/>
    <w:panose1 w:val="00000000000000000000"/>
    <w:charset w:val="00"/>
    <w:family w:val="roman"/>
    <w:notTrueType/>
    <w:pitch w:val="default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DA"/>
    <w:rsid w:val="00A06468"/>
    <w:rsid w:val="00AD55DA"/>
    <w:rsid w:val="00D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5DA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AD55DA"/>
    <w:pPr>
      <w:spacing w:after="0"/>
    </w:pPr>
    <w:rPr>
      <w:rFonts w:ascii=".AppleSystemUIFont" w:hAnsi=".AppleSystemUIFont"/>
      <w:sz w:val="13"/>
      <w:szCs w:val="13"/>
      <w:lang w:eastAsia="pl-PL"/>
    </w:rPr>
  </w:style>
  <w:style w:type="character" w:customStyle="1" w:styleId="s1">
    <w:name w:val="s1"/>
    <w:rsid w:val="00AD55DA"/>
    <w:rPr>
      <w:rFonts w:ascii="UICTFontTextStyleBody" w:hAnsi="UICTFontTextStyleBody" w:hint="default"/>
      <w:b w:val="0"/>
      <w:bCs w:val="0"/>
      <w:i w:val="0"/>
      <w:iCs w:val="0"/>
      <w:sz w:val="13"/>
      <w:szCs w:val="13"/>
    </w:rPr>
  </w:style>
  <w:style w:type="character" w:customStyle="1" w:styleId="apple-converted-space">
    <w:name w:val="apple-converted-space"/>
    <w:basedOn w:val="Domylnaczcionkaakapitu"/>
    <w:rsid w:val="00AD5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5DA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AD55DA"/>
    <w:pPr>
      <w:spacing w:after="0"/>
    </w:pPr>
    <w:rPr>
      <w:rFonts w:ascii=".AppleSystemUIFont" w:hAnsi=".AppleSystemUIFont"/>
      <w:sz w:val="13"/>
      <w:szCs w:val="13"/>
      <w:lang w:eastAsia="pl-PL"/>
    </w:rPr>
  </w:style>
  <w:style w:type="character" w:customStyle="1" w:styleId="s1">
    <w:name w:val="s1"/>
    <w:rsid w:val="00AD55DA"/>
    <w:rPr>
      <w:rFonts w:ascii="UICTFontTextStyleBody" w:hAnsi="UICTFontTextStyleBody" w:hint="default"/>
      <w:b w:val="0"/>
      <w:bCs w:val="0"/>
      <w:i w:val="0"/>
      <w:iCs w:val="0"/>
      <w:sz w:val="13"/>
      <w:szCs w:val="13"/>
    </w:rPr>
  </w:style>
  <w:style w:type="character" w:customStyle="1" w:styleId="apple-converted-space">
    <w:name w:val="apple-converted-space"/>
    <w:basedOn w:val="Domylnaczcionkaakapitu"/>
    <w:rsid w:val="00AD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2024-03-18T08:33:00Z</dcterms:created>
  <dcterms:modified xsi:type="dcterms:W3CDTF">2024-03-18T08:36:00Z</dcterms:modified>
</cp:coreProperties>
</file>